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30339290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</w:t>
      </w:r>
      <w:r w:rsidR="00EC648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EC6483">
        <w:rPr>
          <w:rFonts w:eastAsia="Times New Roman"/>
          <w:lang w:eastAsia="ru-RU"/>
        </w:rPr>
        <w:t>64</w:t>
      </w:r>
    </w:p>
    <w:p w14:paraId="0DF3D702" w14:textId="77777777" w:rsidR="000961EF" w:rsidRPr="00780573" w:rsidRDefault="000961EF" w:rsidP="00780573">
      <w:pPr>
        <w:ind w:firstLine="0"/>
        <w:jc w:val="center"/>
        <w:rPr>
          <w:b/>
          <w:bCs/>
        </w:rPr>
      </w:pPr>
    </w:p>
    <w:p w14:paraId="7031F28A" w14:textId="545B670B" w:rsidR="00780573" w:rsidRPr="00780573" w:rsidRDefault="00780573" w:rsidP="00780573">
      <w:pPr>
        <w:ind w:firstLine="0"/>
        <w:jc w:val="center"/>
        <w:rPr>
          <w:b/>
          <w:bCs/>
        </w:rPr>
      </w:pPr>
      <w:r w:rsidRPr="00780573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A76F64">
        <w:rPr>
          <w:b/>
          <w:bCs/>
        </w:rPr>
        <w:t>от 17.04.2026 № 938</w:t>
      </w:r>
      <w:r>
        <w:rPr>
          <w:b/>
          <w:bCs/>
        </w:rPr>
        <w:t xml:space="preserve"> </w:t>
      </w:r>
      <w:r w:rsidRPr="00780573">
        <w:rPr>
          <w:b/>
          <w:bCs/>
        </w:rPr>
        <w:t>«О введении режима «Чрезвычайная ситуация»»</w:t>
      </w:r>
    </w:p>
    <w:p w14:paraId="6875A496" w14:textId="77777777" w:rsidR="00780573" w:rsidRPr="00780573" w:rsidRDefault="00780573" w:rsidP="00780573">
      <w:pPr>
        <w:ind w:firstLine="0"/>
        <w:jc w:val="center"/>
        <w:rPr>
          <w:b/>
          <w:bCs/>
        </w:rPr>
      </w:pPr>
    </w:p>
    <w:p w14:paraId="5254E3B7" w14:textId="52D2A066" w:rsidR="00780573" w:rsidRPr="00780573" w:rsidRDefault="00780573" w:rsidP="00780573">
      <w:pPr>
        <w:spacing w:line="360" w:lineRule="auto"/>
        <w:ind w:firstLine="567"/>
      </w:pPr>
      <w:r w:rsidRPr="00780573">
        <w:t>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</w:t>
      </w:r>
      <w:r>
        <w:t xml:space="preserve"> </w:t>
      </w:r>
      <w:r w:rsidRPr="00780573">
        <w:t>«О территориальной подсистеме Нижегородской области единой государственной системы предупреждения и ликвидации чрезвычайных ситуаций», Приказом МЧС России от 05.07.2021 № 429 «Об установлении критериев информации и чрезвычайных ситуациях природного и техногенного характера», руководствуясь Уставом Балахнинского муниципального округа Нижегородской области</w:t>
      </w:r>
      <w:r>
        <w:t xml:space="preserve"> </w:t>
      </w:r>
      <w:r w:rsidRPr="00780573">
        <w:rPr>
          <w:b/>
          <w:bCs/>
        </w:rPr>
        <w:t>п о с т а н о в л я е т:</w:t>
      </w:r>
    </w:p>
    <w:p w14:paraId="1DB0C869" w14:textId="1C5704F6" w:rsidR="00780573" w:rsidRPr="00780573" w:rsidRDefault="00780573" w:rsidP="00780573">
      <w:pPr>
        <w:spacing w:line="360" w:lineRule="auto"/>
        <w:ind w:firstLine="567"/>
      </w:pPr>
      <w:r w:rsidRPr="00780573">
        <w:t xml:space="preserve">1. Внести в постановление администрации Балахнинского муниципального округа Нижегородской области </w:t>
      </w:r>
      <w:r w:rsidRPr="00A76F64">
        <w:t>от 17.04.2026 № 938</w:t>
      </w:r>
      <w:r w:rsidRPr="00780573">
        <w:t xml:space="preserve"> «О введении режима «Чрезвычайная ситуация» (далее – Постановление) следующие изменения:</w:t>
      </w:r>
    </w:p>
    <w:p w14:paraId="22053153" w14:textId="6ADCFE76" w:rsidR="00780573" w:rsidRPr="00780573" w:rsidRDefault="00780573" w:rsidP="00780573">
      <w:pPr>
        <w:spacing w:line="360" w:lineRule="auto"/>
        <w:ind w:firstLine="567"/>
      </w:pPr>
      <w:r w:rsidRPr="00780573">
        <w:t xml:space="preserve">1.1. Преамбулу Постановления изложить в новой редакции: «В соответствии с Федеральным Законом от 21.12.1994 № 68 ФЗ «О защите населения и территорий от чрезвычайных ситуаций природного и техногенного характера», Законом Нижегородской области от 04.01.1996 № 17-З «О защите населения и территорий Нижегородской области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Нижегородской области от 05.04.2019 № 201 «О территориальной подсистеме Нижегородской области единой государственной системы предупреждения и ликвидации чрезвычайных ситуаций», Приказом МЧС России от 05.07.2021 № 429 «Об установлении критериев информации и чрезвычайных ситуациях природного и техногенного характера», протоколом внепланового заседания комиссии по чрезвычайным ситуациям и обеспечению пожарной безопасности Балахнинского муниципального округа Нижегородской области от </w:t>
      </w:r>
      <w:r w:rsidRPr="00780573">
        <w:lastRenderedPageBreak/>
        <w:t>17.04.2026 № 3, в связи с частичным внезапным разрушением здания жилого многоквартирного дома № 54, расположенного по адресу: Нижегородская область, г. Балахна, ул. Энгельса, а также нарушениями условий жизнедеятельности одного и более граждан, руководствуясь Уставом Балахнинского муниципального округа Нижегородской области</w:t>
      </w:r>
      <w:r>
        <w:t xml:space="preserve"> </w:t>
      </w:r>
      <w:r w:rsidRPr="00780573">
        <w:rPr>
          <w:b/>
          <w:bCs/>
        </w:rPr>
        <w:t>п о с т а н о в л я е т</w:t>
      </w:r>
      <w:r w:rsidRPr="00780573">
        <w:t>:».</w:t>
      </w:r>
    </w:p>
    <w:p w14:paraId="3C41F413" w14:textId="77777777" w:rsidR="00780573" w:rsidRPr="00780573" w:rsidRDefault="00780573" w:rsidP="00780573">
      <w:pPr>
        <w:spacing w:line="360" w:lineRule="auto"/>
        <w:ind w:firstLine="567"/>
      </w:pPr>
      <w:r w:rsidRPr="00780573">
        <w:t>1.2. Пункт 7 дополнить подпунктом 7.5. следующего содержания:</w:t>
      </w:r>
    </w:p>
    <w:p w14:paraId="493D5C36" w14:textId="5346196E" w:rsidR="00780573" w:rsidRPr="00780573" w:rsidRDefault="00780573" w:rsidP="00780573">
      <w:pPr>
        <w:spacing w:line="360" w:lineRule="auto"/>
        <w:ind w:firstLine="567"/>
      </w:pPr>
      <w:r w:rsidRPr="00780573">
        <w:t xml:space="preserve">«7.5. </w:t>
      </w:r>
      <w:proofErr w:type="gramStart"/>
      <w:r w:rsidRPr="00780573">
        <w:t xml:space="preserve">При необходимости обеспечить пострадавшее население, находящееся в пункте временного размещения и питания для пострадавшего населения (далее – ПВР) сухими пайками и вещевым имуществом из резерва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Нижегородской области </w:t>
      </w:r>
      <w:r w:rsidRPr="00A76F64">
        <w:t>от 11.11.2021 № 2102</w:t>
      </w:r>
      <w:r w:rsidRPr="00780573">
        <w:t xml:space="preserve"> «О порядке создания, хранения, использования и восполнения резерва</w:t>
      </w:r>
      <w:proofErr w:type="gramEnd"/>
      <w:r w:rsidRPr="00780573">
        <w:t xml:space="preserve"> материальных ресурсов для ликвидации чрезвычайных ситуаций природного и техногенного характера на территории Балахнинского муниципального округа Нижегородской области»».</w:t>
      </w:r>
    </w:p>
    <w:p w14:paraId="52075F41" w14:textId="77777777" w:rsidR="00780573" w:rsidRPr="00780573" w:rsidRDefault="00780573" w:rsidP="00780573">
      <w:pPr>
        <w:spacing w:line="360" w:lineRule="auto"/>
        <w:ind w:firstLine="567"/>
      </w:pPr>
      <w:r w:rsidRPr="00780573">
        <w:t xml:space="preserve">1.3. Пункт 12 изложить в следующей редакции: </w:t>
      </w:r>
    </w:p>
    <w:p w14:paraId="7FDE2011" w14:textId="3A8702DD" w:rsidR="00780573" w:rsidRPr="00780573" w:rsidRDefault="00780573" w:rsidP="00780573">
      <w:pPr>
        <w:spacing w:line="360" w:lineRule="auto"/>
        <w:ind w:firstLine="567"/>
      </w:pPr>
      <w:r w:rsidRPr="00780573">
        <w:t>«12. Начальнику</w:t>
      </w:r>
      <w:r>
        <w:t xml:space="preserve"> </w:t>
      </w:r>
      <w:r w:rsidRPr="00780573">
        <w:t>штаба спасательной службы торговли, питания, продовольственного и вещевого снабжения Балахнинского муниципального округа Нижегородской области (</w:t>
      </w:r>
      <w:proofErr w:type="spellStart"/>
      <w:r w:rsidRPr="00780573">
        <w:t>Амлиханова</w:t>
      </w:r>
      <w:proofErr w:type="spellEnd"/>
      <w:r w:rsidRPr="00780573">
        <w:t xml:space="preserve"> О.В.) обеспечить пострадавшее население, находящееся в ПВР горячим питанием и бутилированной питьевой водой в соответствии с установленными нормами и заключенными договорами.».</w:t>
      </w:r>
    </w:p>
    <w:p w14:paraId="07813C1E" w14:textId="77777777" w:rsidR="00780573" w:rsidRPr="00780573" w:rsidRDefault="00780573" w:rsidP="00780573">
      <w:pPr>
        <w:spacing w:line="360" w:lineRule="auto"/>
        <w:ind w:firstLine="567"/>
      </w:pPr>
      <w:r w:rsidRPr="00780573">
        <w:t>2.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3EBFBD5" w14:textId="77777777" w:rsidR="00780573" w:rsidRPr="00780573" w:rsidRDefault="00780573" w:rsidP="00780573">
      <w:pPr>
        <w:spacing w:line="360" w:lineRule="auto"/>
        <w:ind w:firstLine="567"/>
      </w:pPr>
      <w:r w:rsidRPr="00780573">
        <w:t>3.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780573">
        <w:t>Фирер</w:t>
      </w:r>
      <w:proofErr w:type="spellEnd"/>
      <w:r w:rsidRPr="00780573">
        <w:t xml:space="preserve"> И.И.).</w:t>
      </w:r>
    </w:p>
    <w:p w14:paraId="0F28BEF2" w14:textId="77777777" w:rsidR="00780573" w:rsidRPr="00780573" w:rsidRDefault="00780573" w:rsidP="00780573">
      <w:pPr>
        <w:ind w:firstLine="0"/>
      </w:pPr>
    </w:p>
    <w:p w14:paraId="293215F8" w14:textId="77777777" w:rsidR="00780573" w:rsidRPr="00780573" w:rsidRDefault="00780573" w:rsidP="00780573">
      <w:pPr>
        <w:ind w:firstLine="0"/>
      </w:pPr>
    </w:p>
    <w:p w14:paraId="01818C96" w14:textId="77777777" w:rsidR="00780573" w:rsidRPr="00780573" w:rsidRDefault="00780573" w:rsidP="00780573">
      <w:pPr>
        <w:ind w:firstLine="0"/>
      </w:pPr>
    </w:p>
    <w:p w14:paraId="61FB0086" w14:textId="1E3F7496" w:rsidR="00780573" w:rsidRPr="00780573" w:rsidRDefault="00780573" w:rsidP="00780573">
      <w:pPr>
        <w:ind w:firstLine="0"/>
      </w:pPr>
      <w:proofErr w:type="spellStart"/>
      <w:r w:rsidRPr="00780573">
        <w:t>Врип</w:t>
      </w:r>
      <w:proofErr w:type="spellEnd"/>
      <w:r w:rsidRPr="0078057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0573">
        <w:t xml:space="preserve">И.И. </w:t>
      </w:r>
      <w:proofErr w:type="spellStart"/>
      <w:r w:rsidRPr="00780573">
        <w:t>Фирер</w:t>
      </w:r>
      <w:bookmarkEnd w:id="0"/>
      <w:proofErr w:type="spellEnd"/>
    </w:p>
    <w:sectPr w:rsidR="00780573" w:rsidRPr="00780573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0A441" w14:textId="77777777" w:rsidR="002A4709" w:rsidRDefault="002A4709" w:rsidP="007F0268">
      <w:r>
        <w:separator/>
      </w:r>
    </w:p>
  </w:endnote>
  <w:endnote w:type="continuationSeparator" w:id="0">
    <w:p w14:paraId="685238A2" w14:textId="77777777" w:rsidR="002A4709" w:rsidRDefault="002A470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07C19" w14:textId="77777777" w:rsidR="002A4709" w:rsidRDefault="002A4709" w:rsidP="007F0268">
      <w:r>
        <w:separator/>
      </w:r>
    </w:p>
  </w:footnote>
  <w:footnote w:type="continuationSeparator" w:id="0">
    <w:p w14:paraId="74D756BB" w14:textId="77777777" w:rsidR="002A4709" w:rsidRDefault="002A470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709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573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6F64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6C0C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F6555-FFC5-43FE-8DD3-D47CBC28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2026-04-24T06:56:00Z</dcterms:created>
  <dcterms:modified xsi:type="dcterms:W3CDTF">2026-04-24T06:56:00Z</dcterms:modified>
</cp:coreProperties>
</file>